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03:04 МСК · База обновлена: 25.07.2026, 03:04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ОТСУТСТВИЕ ИЛИ РЕЗКОЕ ОСЛАБЛЕНИЕ ПУЛЬСА НА БЕДРЕННЫХ АРТЕРИЯХ ЯВЛЯЕТСЯ ХАРАКТЕРНЫМ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дефекта межжелудочковой перегородки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открытого артериального протока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недостаточности аортальных клапанов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коарктации аорты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коарктации аорты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ПОВЫШЕНИЕ АРТЕРИАЛЬНОГО ДАВЛЕНИЯ НАБЛЮДАЕТСЯ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стенозе легочной артерии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коарктации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дефекте межпредсердной перегородки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дефекте межжелудочковой перегородки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коарктации аорты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ЧАСТОТА ВСТРЕЧАЕМОСТИ ВПС У ДЕТЕЙ СОСТАВЛЯЕТ _____: 1000 РОДИВШИХСЯ ЖИВЫМИ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70-85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6-12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ХАРАКТЕРНЫМ ПРИЗНАКАМ ТЕТРАДЫ ФАЛЛО С АГЕНЕЗИЕЙ КЛАПАНА ЛЕГОЧНОЙ АРТЕРИИ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сопутствующей коарктации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гипоплазию центрального легочного русла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значительную дилатацию ствола и ветвей легочной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гипоплазию правого желудочка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значительную дилатацию ствола и ветвей легочной артерии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ПОДОЗРЕНИИ НА АТРЕЗИЮ ЛЕГОЧНОЙ АРТЕРИИ С ДЕФЕКТОМ МЕЖЖЕЛУДОЧКОВОЙ ПЕРЕГОРОДКИ В ПЕРВУЮ ОЧЕРЕДЬ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инфузионную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адреналин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препараты простагландина Е1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препараты простагландина Е1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ПРИОРИТЕТНЫМ МЕТОДОМ ОЦЕНКИ МОРФОЛОГИЧЕСКИХ ИЗМЕНЕНИЙ СЕРДЦА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рентгеноконтрастная коронарография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ЭхоКГ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У ДЕТЕЙ СТАРШЕ 7 ЛЕТ ХАРАКТЕРНЫМ ТИПОМ КОРОНАРНОЙ АНАТОМИИ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венозный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смешанный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рассыпной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магистральный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магистральный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ХИРУРГИЧЕСКОМ ЛЕЧЕНИИ АТРЕЗИИ ТРИКУСПИДАЛЬНОГО КЛАПАНА ОПЕРАЦИЯ ФОНТЕНА ЧАЩЕ ВСЕГО ЯВЛЯЕТСЯ _________ ЭТАПОМ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начальным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единственным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промежуточным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заключительным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ТЕТРАДА ФАЛЛО ХАРАКТЕРИЗУЕТСЯ ______ ПОЛОЖЕНИЕМ ДЕФЕКТА МЕЖЖЕЛУДОЧКОВОЙ ПЕРЕГОРОДКИ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субаортальным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подлегочным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субтрикуспидальным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межтрабекулярным в мышечной части перегородки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субаортальным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ОСНОВНОЙ ПРИЧИНОЙ СИНДРОМА ВНЕЗАПНОЙ СЕРДЕЧНОЙ СМЕРТИ У ДЕТЕЙ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фибрилляция желудочков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феномен WPW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остановка синусового 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идиовентрикулярный ритм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фибрилляция желудочков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